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53BF8F8" w:rsidR="00535E9B" w:rsidRDefault="00CC7E12" w:rsidP="0091280D">
      <w:pPr>
        <w:ind w:left="142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2D6BDB71" w:rsidR="00B67D39" w:rsidRPr="00C867D8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C867D8">
              <w:rPr>
                <w:rFonts w:asciiTheme="minorHAnsi" w:hAnsiTheme="minorHAnsi" w:cstheme="minorHAnsi"/>
                <w:b/>
              </w:rPr>
              <w:t xml:space="preserve">Oddział </w:t>
            </w:r>
            <w:r w:rsidR="00C867D8" w:rsidRPr="00C867D8">
              <w:rPr>
                <w:rFonts w:asciiTheme="minorHAnsi" w:hAnsiTheme="minorHAnsi" w:cstheme="minorHAnsi"/>
                <w:b/>
              </w:rPr>
              <w:t>Zamość</w:t>
            </w:r>
          </w:p>
          <w:p w14:paraId="3F4CA6ED" w14:textId="00272F86" w:rsidR="00B67D39" w:rsidRPr="006B56FD" w:rsidRDefault="00FD4BEC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u</w:t>
            </w:r>
            <w:r w:rsidR="00C867D8" w:rsidRPr="00C867D8">
              <w:rPr>
                <w:rFonts w:asciiTheme="minorHAnsi" w:hAnsiTheme="minorHAnsi" w:cstheme="minorHAnsi"/>
                <w:b/>
                <w:color w:val="000000"/>
              </w:rPr>
              <w:t>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0EF9EEC1" w:rsidR="00CC7E12" w:rsidRPr="00A54697" w:rsidRDefault="00CC7E12" w:rsidP="00A54697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FD4BEC" w:rsidRPr="00FD4BEC">
        <w:rPr>
          <w:rFonts w:cstheme="minorHAnsi"/>
          <w:b/>
          <w:bCs/>
        </w:rPr>
        <w:t>Roboty budowlane rekonstrukcyjne na terenie RE Zamość - części od 1 do 6</w:t>
      </w:r>
      <w:r w:rsidR="00EE19F6">
        <w:rPr>
          <w:rFonts w:cstheme="minorHAnsi"/>
          <w:b/>
          <w:bCs/>
        </w:rPr>
        <w:t xml:space="preserve">, </w:t>
      </w:r>
      <w:r w:rsidRPr="00CC7E12">
        <w:rPr>
          <w:rFonts w:cstheme="minorHAnsi"/>
        </w:rPr>
        <w:t>nr</w:t>
      </w:r>
      <w:r w:rsidR="00933DED">
        <w:rPr>
          <w:rFonts w:cstheme="minorHAnsi"/>
        </w:rPr>
        <w:t xml:space="preserve"> </w:t>
      </w:r>
      <w:r w:rsidR="00DD1E0F" w:rsidRPr="00DD1E0F">
        <w:rPr>
          <w:rFonts w:cstheme="minorHAnsi"/>
          <w:b/>
        </w:rPr>
        <w:t>POST/DYS/OZ/GZ/0020</w:t>
      </w:r>
      <w:r w:rsidR="00FD4BEC">
        <w:rPr>
          <w:rFonts w:cstheme="minorHAnsi"/>
          <w:b/>
        </w:rPr>
        <w:t>5</w:t>
      </w:r>
      <w:r w:rsidR="00DD1E0F" w:rsidRPr="00DD1E0F">
        <w:rPr>
          <w:rFonts w:cstheme="minorHAnsi"/>
          <w:b/>
        </w:rPr>
        <w:t>/2026</w:t>
      </w:r>
      <w:r w:rsidRPr="00CC7E12">
        <w:rPr>
          <w:rFonts w:cstheme="minorHAnsi"/>
        </w:rPr>
        <w:t xml:space="preserve">, prowadzonego przez </w:t>
      </w:r>
      <w:r w:rsidR="00C867D8">
        <w:rPr>
          <w:rFonts w:cstheme="minorHAnsi"/>
        </w:rPr>
        <w:t>PGE Dystrybucja S.A. 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AC605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C867D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C867D8">
        <w:rPr>
          <w:rFonts w:eastAsia="Times New Roman" w:cs="Arial"/>
        </w:rPr>
        <w:t>, zaktualizowanym rozporządzeniem Rady (UE) 2025/2033 (Dz.U. L, 2025/2033 z 23.10.2025) dalej: rozporządzenie 2025/2033</w:t>
      </w:r>
      <w:r w:rsidRPr="00C867D8">
        <w:t>.</w:t>
      </w:r>
      <w:r w:rsidRPr="00C867D8">
        <w:rPr>
          <w:vertAlign w:val="superscript"/>
        </w:rPr>
        <w:footnoteReference w:id="1"/>
      </w:r>
    </w:p>
    <w:p w14:paraId="3EA3242A" w14:textId="2303E42F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4C8549D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4CDCC52E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A46088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A46088" w:rsidRDefault="00381365" w:rsidP="002C2C2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oświadczeń woli w imieniu Wykonawcy</w:t>
      </w:r>
      <w:r w:rsidR="00A62B4C" w:rsidRPr="00A46088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46088" w:rsidSect="00C867D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9584A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40EB5D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323804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95269C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49B07485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4E856C3B" w14:textId="64D95251" w:rsidR="00A54697" w:rsidRPr="00A54697" w:rsidRDefault="00347E8D" w:rsidP="00A5469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948366B" w:rsidR="00347E8D" w:rsidRPr="006B2C28" w:rsidRDefault="00DD1E0F" w:rsidP="00A5469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D1E0F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POST/DYS/OZ/GZ/0020</w:t>
          </w:r>
          <w:r w:rsidR="00FD4BEC"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  <w:r w:rsidRPr="00DD1E0F">
            <w:rPr>
              <w:rFonts w:asciiTheme="majorHAnsi" w:hAnsiTheme="majorHAnsi"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FBAF82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2675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38AE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BB6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6A7D"/>
    <w:rsid w:val="002A3129"/>
    <w:rsid w:val="002A48F7"/>
    <w:rsid w:val="002B5C62"/>
    <w:rsid w:val="002B689C"/>
    <w:rsid w:val="002C2C2F"/>
    <w:rsid w:val="002C470F"/>
    <w:rsid w:val="002D4CAD"/>
    <w:rsid w:val="002F05AB"/>
    <w:rsid w:val="002F10CA"/>
    <w:rsid w:val="00303C67"/>
    <w:rsid w:val="00310CB3"/>
    <w:rsid w:val="00326B97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4D42"/>
    <w:rsid w:val="003E59DD"/>
    <w:rsid w:val="003F132F"/>
    <w:rsid w:val="003F257A"/>
    <w:rsid w:val="0040472A"/>
    <w:rsid w:val="00412E5B"/>
    <w:rsid w:val="00417E23"/>
    <w:rsid w:val="004257E0"/>
    <w:rsid w:val="00433E91"/>
    <w:rsid w:val="004367FB"/>
    <w:rsid w:val="00436F85"/>
    <w:rsid w:val="00440B17"/>
    <w:rsid w:val="0044629B"/>
    <w:rsid w:val="00446871"/>
    <w:rsid w:val="00446E2F"/>
    <w:rsid w:val="00460210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0114C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860BA"/>
    <w:rsid w:val="00696477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2AEC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6542"/>
    <w:rsid w:val="00812E3F"/>
    <w:rsid w:val="008130D5"/>
    <w:rsid w:val="0081735D"/>
    <w:rsid w:val="008217CE"/>
    <w:rsid w:val="00826145"/>
    <w:rsid w:val="00827A7E"/>
    <w:rsid w:val="00831596"/>
    <w:rsid w:val="00842578"/>
    <w:rsid w:val="00847B49"/>
    <w:rsid w:val="00851F57"/>
    <w:rsid w:val="00852695"/>
    <w:rsid w:val="008548B7"/>
    <w:rsid w:val="00857549"/>
    <w:rsid w:val="008707CC"/>
    <w:rsid w:val="00872F1F"/>
    <w:rsid w:val="0088336B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80D"/>
    <w:rsid w:val="00933DED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7820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088"/>
    <w:rsid w:val="00A467CA"/>
    <w:rsid w:val="00A54697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055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5A8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1C2A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7D8"/>
    <w:rsid w:val="00C874E6"/>
    <w:rsid w:val="00CA504F"/>
    <w:rsid w:val="00CA50D3"/>
    <w:rsid w:val="00CB2D26"/>
    <w:rsid w:val="00CB3A6F"/>
    <w:rsid w:val="00CC7E12"/>
    <w:rsid w:val="00CD2022"/>
    <w:rsid w:val="00CE1673"/>
    <w:rsid w:val="00CE2F55"/>
    <w:rsid w:val="00CE6042"/>
    <w:rsid w:val="00CF2797"/>
    <w:rsid w:val="00D03C12"/>
    <w:rsid w:val="00D10930"/>
    <w:rsid w:val="00D1247E"/>
    <w:rsid w:val="00D14724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D1E0F"/>
    <w:rsid w:val="00DE1789"/>
    <w:rsid w:val="00DE2A42"/>
    <w:rsid w:val="00DE3208"/>
    <w:rsid w:val="00DE5745"/>
    <w:rsid w:val="00DF2ED5"/>
    <w:rsid w:val="00E12F47"/>
    <w:rsid w:val="00E16545"/>
    <w:rsid w:val="00E2123D"/>
    <w:rsid w:val="00E24A3C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058"/>
    <w:rsid w:val="00EB216E"/>
    <w:rsid w:val="00EC07C0"/>
    <w:rsid w:val="00EC22FA"/>
    <w:rsid w:val="00EC30C5"/>
    <w:rsid w:val="00ED2FD4"/>
    <w:rsid w:val="00EE19F6"/>
    <w:rsid w:val="00EE5E2C"/>
    <w:rsid w:val="00F01E75"/>
    <w:rsid w:val="00F21DD8"/>
    <w:rsid w:val="00F25128"/>
    <w:rsid w:val="00F32BD1"/>
    <w:rsid w:val="00F342BA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5F1"/>
    <w:rsid w:val="00FA0F6A"/>
    <w:rsid w:val="00FB0646"/>
    <w:rsid w:val="00FB61C7"/>
    <w:rsid w:val="00FC6F7C"/>
    <w:rsid w:val="00FC7BB0"/>
    <w:rsid w:val="00FD22AB"/>
    <w:rsid w:val="00FD2808"/>
    <w:rsid w:val="00FD3338"/>
    <w:rsid w:val="00FD4BEC"/>
    <w:rsid w:val="00FE13ED"/>
    <w:rsid w:val="00FE1CA5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15</TotalTime>
  <Pages>2</Pages>
  <Words>792</Words>
  <Characters>4755</Characters>
  <Application>Microsoft Office Word</Application>
  <DocSecurity>0</DocSecurity>
  <Lines>39</Lines>
  <Paragraphs>11</Paragraphs>
  <ScaleCrop>false</ScaleCrop>
  <Company>PGE Systemy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31</cp:revision>
  <cp:lastPrinted>2024-07-15T11:21:00Z</cp:lastPrinted>
  <dcterms:created xsi:type="dcterms:W3CDTF">2025-01-15T13:15:00Z</dcterms:created>
  <dcterms:modified xsi:type="dcterms:W3CDTF">2026-01-28T07:41:00Z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